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87DF" w14:textId="77777777" w:rsidR="009A0440" w:rsidRDefault="009A0440" w:rsidP="003B6A9E">
      <w:pPr>
        <w:keepNext/>
        <w:keepLines/>
        <w:spacing w:after="0" w:line="355" w:lineRule="auto"/>
        <w:jc w:val="center"/>
        <w:outlineLvl w:val="2"/>
        <w:rPr>
          <w:rFonts w:ascii="Times New Roman" w:eastAsia="OfficinaSansBoldITC" w:hAnsi="Times New Roman" w:cs="Times New Roman"/>
          <w:b/>
          <w:bCs/>
          <w:sz w:val="24"/>
          <w:szCs w:val="24"/>
          <w:lang w:val="x-none"/>
        </w:rPr>
      </w:pPr>
    </w:p>
    <w:p w14:paraId="7E9970CF" w14:textId="77777777" w:rsidR="00847C88" w:rsidRDefault="009A0440" w:rsidP="009A04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A044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43163" wp14:editId="1477705E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47B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C5qPGn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9A044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1E91FA" wp14:editId="40D2F6C4">
                <wp:simplePos x="0" y="0"/>
                <wp:positionH relativeFrom="column">
                  <wp:posOffset>-5538470</wp:posOffset>
                </wp:positionH>
                <wp:positionV relativeFrom="paragraph">
                  <wp:posOffset>95250</wp:posOffset>
                </wp:positionV>
                <wp:extent cx="1333500" cy="333375"/>
                <wp:effectExtent l="0" t="0" r="1905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4BA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1pt,7.5pt" to="-331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" o:allowincell="f"/>
            </w:pict>
          </mc:Fallback>
        </mc:AlternateContent>
      </w:r>
      <w:r w:rsidRPr="009A04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Выписка из ООП НОО (документ утвержден приказом</w:t>
      </w:r>
      <w:r w:rsidR="00847C8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14:paraId="478D48CF" w14:textId="5F89B553" w:rsidR="009A0440" w:rsidRPr="009A0440" w:rsidRDefault="00847C88" w:rsidP="009A04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 30.08.24 №86-2 «Об утверждении документов»)</w:t>
      </w:r>
    </w:p>
    <w:p w14:paraId="122EFC07" w14:textId="062B6B03" w:rsidR="009A0440" w:rsidRPr="009A0440" w:rsidRDefault="009A0440" w:rsidP="009A04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2F874F51" w14:textId="77777777" w:rsidR="009A0440" w:rsidRPr="009A0440" w:rsidRDefault="009A0440" w:rsidP="003B6A9E">
      <w:pPr>
        <w:keepNext/>
        <w:keepLines/>
        <w:spacing w:after="0" w:line="355" w:lineRule="auto"/>
        <w:jc w:val="center"/>
        <w:outlineLvl w:val="2"/>
        <w:rPr>
          <w:rFonts w:ascii="Times New Roman" w:eastAsia="OfficinaSansBoldITC" w:hAnsi="Times New Roman" w:cs="Times New Roman"/>
          <w:b/>
          <w:bCs/>
          <w:sz w:val="24"/>
          <w:szCs w:val="24"/>
        </w:rPr>
      </w:pPr>
    </w:p>
    <w:p w14:paraId="74FAA7CC" w14:textId="77777777" w:rsidR="003B6A9E" w:rsidRPr="003B6A9E" w:rsidRDefault="003B6A9E" w:rsidP="003B6A9E">
      <w:pPr>
        <w:keepNext/>
        <w:keepLines/>
        <w:spacing w:after="0" w:line="355" w:lineRule="auto"/>
        <w:jc w:val="center"/>
        <w:outlineLvl w:val="2"/>
        <w:rPr>
          <w:rFonts w:ascii="Times New Roman" w:eastAsia="OfficinaSansBoldITC" w:hAnsi="Times New Roman" w:cs="Times New Roman"/>
          <w:b/>
          <w:bCs/>
          <w:sz w:val="24"/>
          <w:szCs w:val="24"/>
          <w:lang w:val="x-none"/>
        </w:rPr>
      </w:pPr>
      <w:r w:rsidRPr="003B6A9E">
        <w:rPr>
          <w:rFonts w:ascii="Times New Roman" w:eastAsia="OfficinaSansBoldITC" w:hAnsi="Times New Roman" w:cs="Times New Roman"/>
          <w:b/>
          <w:bCs/>
          <w:sz w:val="24"/>
          <w:szCs w:val="24"/>
          <w:lang w:val="x-none"/>
        </w:rPr>
        <w:t>3.1 Учебный план начального общего образования.</w:t>
      </w:r>
    </w:p>
    <w:p w14:paraId="4F0420FD" w14:textId="77777777" w:rsidR="003B6A9E" w:rsidRPr="003B6A9E" w:rsidRDefault="003B6A9E" w:rsidP="003B6A9E">
      <w:pPr>
        <w:spacing w:after="0" w:line="360" w:lineRule="auto"/>
        <w:rPr>
          <w:rFonts w:ascii="Times New Roman" w:eastAsia="OfficinaSansBoldITC" w:hAnsi="Times New Roman" w:cs="Times New Roman"/>
          <w:sz w:val="24"/>
          <w:szCs w:val="24"/>
          <w:lang w:eastAsia="x-none"/>
        </w:rPr>
      </w:pP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040"/>
        <w:gridCol w:w="298"/>
        <w:gridCol w:w="893"/>
        <w:gridCol w:w="1007"/>
      </w:tblGrid>
      <w:tr w:rsidR="003B6A9E" w:rsidRPr="003B6A9E" w14:paraId="7C2745E2" w14:textId="77777777" w:rsidTr="00B045EC">
        <w:trPr>
          <w:trHeight w:hRule="exact" w:val="911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68B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Федеральный учебный план начального общего образования</w:t>
            </w: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br/>
              <w:t>(5-дневная учебная неделя)</w:t>
            </w:r>
          </w:p>
        </w:tc>
      </w:tr>
      <w:tr w:rsidR="003B6A9E" w:rsidRPr="003B6A9E" w14:paraId="0CC60874" w14:textId="77777777" w:rsidTr="00B045EC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0EB6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3DBCE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64A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6F77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0A064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B6A9E" w:rsidRPr="003B6A9E" w14:paraId="00BCE424" w14:textId="77777777" w:rsidTr="00B045EC">
        <w:trPr>
          <w:trHeight w:hRule="exact" w:val="42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1BD" w14:textId="77777777" w:rsidR="003B6A9E" w:rsidRPr="003B6A9E" w:rsidRDefault="003B6A9E" w:rsidP="003B6A9E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0F6" w14:textId="77777777" w:rsidR="003B6A9E" w:rsidRPr="003B6A9E" w:rsidRDefault="003B6A9E" w:rsidP="003B6A9E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13EA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AD6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3F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82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752D" w14:textId="77777777" w:rsidR="003B6A9E" w:rsidRPr="003B6A9E" w:rsidRDefault="003B6A9E" w:rsidP="003B6A9E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A9E" w:rsidRPr="003B6A9E" w14:paraId="7AC78F29" w14:textId="77777777" w:rsidTr="00B045EC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F3AC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479" w14:textId="77777777" w:rsidR="003B6A9E" w:rsidRPr="003B6A9E" w:rsidRDefault="003B6A9E" w:rsidP="003B6A9E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A9E" w:rsidRPr="003B6A9E" w14:paraId="35C71C9B" w14:textId="77777777" w:rsidTr="00B045EC">
        <w:trPr>
          <w:trHeight w:hRule="exact" w:val="443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C037E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Русский язык 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CC52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2D9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145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AFA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C0E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4837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</w:tr>
      <w:tr w:rsidR="003B6A9E" w:rsidRPr="003B6A9E" w14:paraId="5E6DAA04" w14:textId="77777777" w:rsidTr="00B045EC">
        <w:trPr>
          <w:trHeight w:hRule="exact" w:val="605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29BF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559B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179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C91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3B5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1C6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8B8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3B6A9E" w:rsidRPr="003B6A9E" w14:paraId="77B08718" w14:textId="77777777" w:rsidTr="00B045EC">
        <w:trPr>
          <w:trHeight w:hRule="exact" w:val="55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36B8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ED76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9FA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D1EB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F9F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56A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F8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3B6A9E" w:rsidRPr="003B6A9E" w14:paraId="629C071E" w14:textId="77777777" w:rsidTr="00B045EC">
        <w:trPr>
          <w:trHeight w:hRule="exact" w:val="70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9EC0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0F7A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B27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0527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6A0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8077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25DB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3B6A9E" w:rsidRPr="003B6A9E" w14:paraId="783FEB76" w14:textId="77777777" w:rsidTr="00B045EC">
        <w:trPr>
          <w:trHeight w:hRule="exact" w:val="128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EB75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5B5AAE03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8002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9B2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EE0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25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259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1F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3B6A9E" w:rsidRPr="003B6A9E" w14:paraId="6D923A6A" w14:textId="77777777" w:rsidTr="00B045EC">
        <w:trPr>
          <w:trHeight w:hRule="exact" w:val="127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04EE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Основы религиозных культур 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EA10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4C3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C31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B69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287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B81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B6A9E" w:rsidRPr="003B6A9E" w14:paraId="24157DFA" w14:textId="77777777" w:rsidTr="00B045EC">
        <w:trPr>
          <w:trHeight w:hRule="exact" w:val="69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7F756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576B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47A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FE0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6F1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CA2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E28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3B6A9E" w:rsidRPr="003B6A9E" w14:paraId="515B97E2" w14:textId="77777777" w:rsidTr="00B045EC">
        <w:trPr>
          <w:trHeight w:hRule="exact" w:val="423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B71C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9E76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074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3D0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462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0FA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F480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3B6A9E" w:rsidRPr="003B6A9E" w14:paraId="6A498054" w14:textId="77777777" w:rsidTr="00B045EC">
        <w:trPr>
          <w:trHeight w:hRule="exact" w:val="43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9A95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огия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2C09" w14:textId="0EFF8A39" w:rsidR="003B6A9E" w:rsidRPr="00AE2FB4" w:rsidRDefault="00AE2FB4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(т</w:t>
            </w:r>
            <w:proofErr w:type="spellStart"/>
            <w:r w:rsidR="003B6A9E"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09F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6F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0C1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A29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C18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B6A9E" w:rsidRPr="003B6A9E" w14:paraId="684C8140" w14:textId="77777777" w:rsidTr="00B045EC">
        <w:trPr>
          <w:trHeight w:hRule="exact" w:val="70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155F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A4D7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C94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C99E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9E2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D2E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8DA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B6A9E" w:rsidRPr="003B6A9E" w14:paraId="79B5CF52" w14:textId="77777777" w:rsidTr="00B045EC">
        <w:trPr>
          <w:trHeight w:hRule="exact" w:val="70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68B0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0C1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AF1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F20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F87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EC1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3B6A9E" w:rsidRPr="003B6A9E" w14:paraId="60EB7A2F" w14:textId="77777777" w:rsidTr="00B045EC">
        <w:trPr>
          <w:trHeight w:hRule="exact" w:val="53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79FE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F331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8A8C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FE7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F540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6B0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B6A9E" w:rsidRPr="003B6A9E" w14:paraId="294F0444" w14:textId="77777777" w:rsidTr="00B045EC">
        <w:trPr>
          <w:trHeight w:hRule="exact" w:val="288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3A36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FAFD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9FCB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E718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4DF9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3A87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3B6A9E" w:rsidRPr="003B6A9E" w14:paraId="57240978" w14:textId="77777777" w:rsidTr="00B045EC">
        <w:trPr>
          <w:trHeight w:hRule="exact" w:val="40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7985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D4D6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D056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EBB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2D74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ACF5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3039</w:t>
            </w:r>
          </w:p>
        </w:tc>
      </w:tr>
      <w:tr w:rsidR="003B6A9E" w:rsidRPr="003B6A9E" w14:paraId="721A7D95" w14:textId="77777777" w:rsidTr="00B045EC">
        <w:trPr>
          <w:trHeight w:hRule="exact" w:val="159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31F6" w14:textId="77777777" w:rsidR="003B6A9E" w:rsidRPr="003B6A9E" w:rsidRDefault="003B6A9E" w:rsidP="003B6A9E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7D63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22B2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D76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B62F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0264" w14:textId="77777777" w:rsidR="003B6A9E" w:rsidRPr="003B6A9E" w:rsidRDefault="003B6A9E" w:rsidP="003B6A9E">
            <w:pPr>
              <w:spacing w:after="0" w:line="240" w:lineRule="auto"/>
              <w:ind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B6A9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14:paraId="7D50B35D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1BFDE8E7" w14:textId="3080CD92" w:rsidR="003B6A9E" w:rsidRPr="003B6A9E" w:rsidRDefault="003B6A9E" w:rsidP="003B6A9E">
      <w:pPr>
        <w:spacing w:after="0" w:line="353" w:lineRule="auto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b/>
          <w:bCs/>
          <w:sz w:val="24"/>
          <w:szCs w:val="24"/>
        </w:rPr>
        <w:t>Учебный план МОУ СОШ №5 на 202</w:t>
      </w:r>
      <w:r w:rsidR="00751703">
        <w:rPr>
          <w:rFonts w:ascii="Times New Roman" w:eastAsia="SchoolBookSanPin" w:hAnsi="Times New Roman" w:cs="Times New Roman"/>
          <w:b/>
          <w:bCs/>
          <w:sz w:val="24"/>
          <w:szCs w:val="24"/>
        </w:rPr>
        <w:t>4</w:t>
      </w:r>
      <w:r w:rsidRPr="003B6A9E">
        <w:rPr>
          <w:rFonts w:ascii="Times New Roman" w:eastAsia="SchoolBookSanPin" w:hAnsi="Times New Roman" w:cs="Times New Roman"/>
          <w:b/>
          <w:bCs/>
          <w:sz w:val="24"/>
          <w:szCs w:val="24"/>
        </w:rPr>
        <w:t>-202</w:t>
      </w:r>
      <w:r w:rsidR="00751703">
        <w:rPr>
          <w:rFonts w:ascii="Times New Roman" w:eastAsia="SchoolBookSanPin" w:hAnsi="Times New Roman" w:cs="Times New Roman"/>
          <w:b/>
          <w:bCs/>
          <w:sz w:val="24"/>
          <w:szCs w:val="24"/>
        </w:rPr>
        <w:t>5</w:t>
      </w:r>
      <w:r w:rsidRPr="003B6A9E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B6A9E">
        <w:rPr>
          <w:rFonts w:ascii="Times New Roman" w:eastAsia="SchoolBookSanPi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tbl>
      <w:tblPr>
        <w:tblW w:w="1024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60"/>
        <w:gridCol w:w="2559"/>
        <w:gridCol w:w="768"/>
        <w:gridCol w:w="767"/>
        <w:gridCol w:w="768"/>
        <w:gridCol w:w="790"/>
        <w:gridCol w:w="702"/>
        <w:gridCol w:w="680"/>
        <w:gridCol w:w="692"/>
        <w:gridCol w:w="658"/>
      </w:tblGrid>
      <w:tr w:rsidR="003B6A9E" w:rsidRPr="003B6A9E" w14:paraId="1DE5F1F8" w14:textId="77777777" w:rsidTr="00B045EC">
        <w:trPr>
          <w:trHeight w:val="271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1F8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EF3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A7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4D2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017EECFD" w14:textId="77777777" w:rsidTr="00B045EC">
        <w:trPr>
          <w:trHeight w:val="14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7D3B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F482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24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6555" w14:textId="77777777" w:rsid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  <w:p w14:paraId="0C816318" w14:textId="2B5AA1CB" w:rsidR="00847C88" w:rsidRPr="003B6A9E" w:rsidRDefault="00847C88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488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225B" w14:textId="77777777" w:rsid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  <w:p w14:paraId="10C1BDA8" w14:textId="3BCCEC67" w:rsidR="00847C88" w:rsidRPr="003B6A9E" w:rsidRDefault="00847C88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75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228" w14:textId="77777777" w:rsid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  <w:p w14:paraId="4CDCD9F9" w14:textId="101503D9" w:rsidR="00847C88" w:rsidRPr="003B6A9E" w:rsidRDefault="00847C88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03C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870" w14:textId="77777777" w:rsid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A9E">
              <w:rPr>
                <w:rFonts w:ascii="Times New Roman" w:eastAsia="Calibri" w:hAnsi="Times New Roman" w:cs="Times New Roman"/>
              </w:rPr>
              <w:t>4А</w:t>
            </w:r>
          </w:p>
          <w:p w14:paraId="3BD55086" w14:textId="776ADBA9" w:rsidR="00847C88" w:rsidRPr="003B6A9E" w:rsidRDefault="00847C88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4В</w:t>
            </w:r>
          </w:p>
        </w:tc>
      </w:tr>
      <w:tr w:rsidR="003B6A9E" w:rsidRPr="003B6A9E" w14:paraId="5D6916F3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43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E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D85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BF6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173CC5B0" w14:textId="77777777" w:rsidTr="00B045EC">
        <w:trPr>
          <w:trHeight w:val="271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86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14:paraId="23C0BFB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875B3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C4473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062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6E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A2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96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104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54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17A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A5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B12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A9E">
              <w:rPr>
                <w:rFonts w:ascii="Times New Roman" w:eastAsia="Calibri" w:hAnsi="Times New Roman" w:cs="Times New Roman"/>
              </w:rPr>
              <w:t xml:space="preserve"> 5</w:t>
            </w:r>
          </w:p>
        </w:tc>
      </w:tr>
      <w:tr w:rsidR="003B6A9E" w:rsidRPr="003B6A9E" w14:paraId="0A65F76A" w14:textId="77777777" w:rsidTr="00B045EC">
        <w:trPr>
          <w:trHeight w:val="14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A3BE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95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2D1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FD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CF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8D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DF1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9C0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E4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F0F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A9E">
              <w:rPr>
                <w:rFonts w:ascii="Times New Roman" w:eastAsia="Calibri" w:hAnsi="Times New Roman" w:cs="Times New Roman"/>
              </w:rPr>
              <w:t xml:space="preserve"> 4</w:t>
            </w:r>
          </w:p>
        </w:tc>
      </w:tr>
      <w:tr w:rsidR="003B6A9E" w:rsidRPr="003B6A9E" w14:paraId="40B11E7C" w14:textId="77777777" w:rsidTr="00B045EC">
        <w:trPr>
          <w:trHeight w:val="369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165BE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8E16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BC27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F78D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B9963" w14:textId="3B52ADE6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51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8372B" w14:textId="2EF898C4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51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3C0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16083" w14:textId="1015A1E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47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07EB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FDE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2</w:t>
            </w:r>
          </w:p>
        </w:tc>
      </w:tr>
      <w:tr w:rsidR="003B6A9E" w:rsidRPr="003B6A9E" w14:paraId="45E1C1E8" w14:textId="77777777" w:rsidTr="00B045EC">
        <w:trPr>
          <w:trHeight w:val="53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EB580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9D14B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2982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5648D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F46AB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6F8F8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A1CD5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0EFF1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1E536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341C8" w14:textId="77777777" w:rsidR="003B6A9E" w:rsidRPr="003B6A9E" w:rsidRDefault="003B6A9E" w:rsidP="003B6A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E32" w14:textId="77777777" w:rsidR="003B6A9E" w:rsidRPr="003B6A9E" w:rsidRDefault="003B6A9E" w:rsidP="003B6A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6A9E" w:rsidRPr="003B6A9E" w14:paraId="4B8462F9" w14:textId="77777777" w:rsidTr="00B045EC">
        <w:trPr>
          <w:trHeight w:val="502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BA0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B7D9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CBBB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D0B7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D72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465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098E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77E2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F724" w14:textId="77777777" w:rsidR="003B6A9E" w:rsidRPr="003B6A9E" w:rsidRDefault="003B6A9E" w:rsidP="003B6A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1FB" w14:textId="77777777" w:rsidR="003B6A9E" w:rsidRPr="003B6A9E" w:rsidRDefault="003B6A9E" w:rsidP="003B6A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6A9E" w:rsidRPr="003B6A9E" w14:paraId="52D767C6" w14:textId="77777777" w:rsidTr="00B045EC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DA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91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7CE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A6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DD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2AA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C6F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B0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8CF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537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A9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B6A9E" w:rsidRPr="003B6A9E" w14:paraId="5390BAC9" w14:textId="77777777" w:rsidTr="00B045EC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0AF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99FA" w14:textId="77777777" w:rsidR="003B6A9E" w:rsidRPr="003B6A9E" w:rsidRDefault="003B6A9E" w:rsidP="003B6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CE4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E6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95A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0A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518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323A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B959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B43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2</w:t>
            </w:r>
          </w:p>
        </w:tc>
      </w:tr>
      <w:tr w:rsidR="003B6A9E" w:rsidRPr="003B6A9E" w14:paraId="716F9042" w14:textId="77777777" w:rsidTr="00B045EC">
        <w:trPr>
          <w:trHeight w:val="780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BD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</w:t>
            </w:r>
          </w:p>
          <w:p w14:paraId="191A6E3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светской этики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E4D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CFC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92F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B6B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20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7C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28D4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CD1964E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82C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1</w:t>
            </w:r>
          </w:p>
          <w:p w14:paraId="4291E0F3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67820A50" w14:textId="77777777" w:rsidTr="00B045EC">
        <w:trPr>
          <w:trHeight w:val="768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E26D7" w14:textId="77777777" w:rsidR="003B6A9E" w:rsidRPr="003B6A9E" w:rsidRDefault="003B6A9E" w:rsidP="003B6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F17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BA5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D64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AC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D9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282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2B0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4A43" w14:textId="77777777" w:rsidR="003B6A9E" w:rsidRPr="003B6A9E" w:rsidRDefault="003B6A9E" w:rsidP="003B6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876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1</w:t>
            </w:r>
          </w:p>
          <w:p w14:paraId="46EC04D4" w14:textId="77777777" w:rsidR="003B6A9E" w:rsidRPr="003B6A9E" w:rsidRDefault="003B6A9E" w:rsidP="003B6A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02EAA71A" w14:textId="77777777" w:rsidTr="00B045EC">
        <w:trPr>
          <w:trHeight w:val="141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7BFA" w14:textId="77777777" w:rsidR="003B6A9E" w:rsidRPr="003B6A9E" w:rsidRDefault="003B6A9E" w:rsidP="003B6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24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AC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F6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EAB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3A7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7B6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97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BFB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475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1</w:t>
            </w:r>
          </w:p>
        </w:tc>
      </w:tr>
      <w:tr w:rsidR="003B6A9E" w:rsidRPr="003B6A9E" w14:paraId="2FC74A80" w14:textId="77777777" w:rsidTr="00B045EC">
        <w:trPr>
          <w:trHeight w:val="27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4591" w14:textId="77777777" w:rsidR="003B6A9E" w:rsidRPr="003B6A9E" w:rsidRDefault="003B6A9E" w:rsidP="003B6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C391" w14:textId="31341DEB" w:rsidR="003B6A9E" w:rsidRPr="003B6A9E" w:rsidRDefault="00C571FA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DD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BD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EC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4E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B5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F4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8AF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DB0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>1</w:t>
            </w:r>
          </w:p>
        </w:tc>
      </w:tr>
      <w:tr w:rsidR="003B6A9E" w:rsidRPr="003B6A9E" w14:paraId="2D668452" w14:textId="77777777" w:rsidTr="00B045EC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7D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18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FC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709B" w14:textId="28F0D524" w:rsidR="003B6A9E" w:rsidRPr="003B6A9E" w:rsidRDefault="00847C88" w:rsidP="0084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D8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2BA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5A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F51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EDD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D79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B6A9E">
              <w:rPr>
                <w:rFonts w:ascii="Calibri" w:eastAsia="Calibri" w:hAnsi="Calibri" w:cs="Times New Roman"/>
              </w:rPr>
              <w:t xml:space="preserve">2   </w:t>
            </w:r>
          </w:p>
        </w:tc>
      </w:tr>
      <w:tr w:rsidR="003B6A9E" w:rsidRPr="003B6A9E" w14:paraId="3CB8516F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B7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94C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E8B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9F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3BA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128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293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0E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DEC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6A9E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  <w:tr w:rsidR="003B6A9E" w:rsidRPr="003B6A9E" w14:paraId="0509D101" w14:textId="77777777" w:rsidTr="00B045EC">
        <w:trPr>
          <w:trHeight w:val="543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BF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D8B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41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75B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61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8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87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DFD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 </w:t>
            </w:r>
          </w:p>
          <w:p w14:paraId="27AFF91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F309B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F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B6A9E">
              <w:rPr>
                <w:rFonts w:ascii="Calibri" w:eastAsia="Calibri" w:hAnsi="Calibri" w:cs="Times New Roman"/>
                <w:b/>
              </w:rPr>
              <w:t>0</w:t>
            </w:r>
          </w:p>
          <w:p w14:paraId="7D8C28E5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B6A9E" w:rsidRPr="003B6A9E" w14:paraId="6306C3FC" w14:textId="77777777" w:rsidTr="00B045EC">
        <w:trPr>
          <w:trHeight w:val="804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7E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занятия для углубленного изучения отдельных обязательных учебных предметов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A4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B5C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41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53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E9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96A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B00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E632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B6A9E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3B6A9E" w:rsidRPr="003B6A9E" w14:paraId="7FFF6867" w14:textId="77777777" w:rsidTr="00B045EC">
        <w:trPr>
          <w:trHeight w:val="543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80C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занятия, обеспечивающие различные интересы обучающихся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164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59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8AF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F87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81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94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80B1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292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6A9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B6A9E" w:rsidRPr="003B6A9E" w14:paraId="516371B5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E8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D03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EB0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74F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54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64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59E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AA2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BE6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5650C4DF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DB5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Факультатив «Секреты русского языка»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DA9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3DE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FB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EB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40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32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0E8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0D6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68D70791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84C3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Факультатив «Занимательная математика»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204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6B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80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C1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70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5AA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DE7D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22F" w14:textId="77777777" w:rsidR="003B6A9E" w:rsidRPr="003B6A9E" w:rsidRDefault="003B6A9E" w:rsidP="003B6A9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6A9E" w:rsidRPr="003B6A9E" w14:paraId="1F487437" w14:textId="77777777" w:rsidTr="00B045EC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455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Факультатив «Умники и умницы»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B50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A24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2F92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ECF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DF6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6A2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D68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658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6A9E" w:rsidRPr="003B6A9E" w14:paraId="40A98BA6" w14:textId="77777777" w:rsidTr="00B045EC">
        <w:trPr>
          <w:trHeight w:val="260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814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6A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40E9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5FB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821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E40C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627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8F2E" w14:textId="77777777" w:rsidR="003B6A9E" w:rsidRPr="003B6A9E" w:rsidRDefault="003B6A9E" w:rsidP="003B6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6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FD2" w14:textId="77777777" w:rsidR="003B6A9E" w:rsidRPr="003B6A9E" w:rsidRDefault="003B6A9E" w:rsidP="003B6A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6A9E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</w:tbl>
    <w:p w14:paraId="435F2969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34C46D46" w14:textId="0484E71B" w:rsidR="003B6A9E" w:rsidRPr="003B6A9E" w:rsidRDefault="003B6A9E" w:rsidP="003B6A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классов-комплектов: всего 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EA0DEE2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1 уровень                           </w:t>
      </w:r>
    </w:p>
    <w:p w14:paraId="2C9376BE" w14:textId="707143EE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класс—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303F2D91" w14:textId="18273782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класс—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02C3E5A7" w14:textId="33B2264B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класс—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304DE035" w14:textId="7914DD9B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класс—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369F0F00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0F0F30E5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8                                 </w:t>
      </w:r>
    </w:p>
    <w:p w14:paraId="54D37604" w14:textId="3FC7A6E4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2. Количество групп воспитанников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пришкольного интерната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: 1.</w:t>
      </w:r>
    </w:p>
    <w:p w14:paraId="4F635377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85D82B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3. Режим работы ОО:</w:t>
      </w:r>
    </w:p>
    <w:p w14:paraId="19C2BE98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В режиме пятидневной недели обучаются все классы.</w:t>
      </w:r>
    </w:p>
    <w:p w14:paraId="5F167FF2" w14:textId="77777777" w:rsidR="003B6A9E" w:rsidRPr="003B6A9E" w:rsidRDefault="003B6A9E" w:rsidP="003B6A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373FA0" w14:textId="77777777" w:rsidR="003B6A9E" w:rsidRPr="003B6A9E" w:rsidRDefault="003B6A9E" w:rsidP="003B6A9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Сменность: 1 смена. </w:t>
      </w:r>
    </w:p>
    <w:p w14:paraId="4B90DFBA" w14:textId="77777777" w:rsidR="003B6A9E" w:rsidRPr="003B6A9E" w:rsidRDefault="003B6A9E" w:rsidP="003B6A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учебных занятий: 8.10. Начало работы кружков и факультативов 14.00.</w:t>
      </w:r>
    </w:p>
    <w:p w14:paraId="0FE3AD21" w14:textId="77777777" w:rsidR="003B6A9E" w:rsidRPr="003B6A9E" w:rsidRDefault="003B6A9E" w:rsidP="003B6A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уроков 40 минут, 1-е классы—35 минут.</w:t>
      </w:r>
    </w:p>
    <w:p w14:paraId="2C757433" w14:textId="77777777" w:rsidR="003B6A9E" w:rsidRPr="003B6A9E" w:rsidRDefault="003B6A9E" w:rsidP="003B6A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5. Расписание звонков:</w:t>
      </w:r>
    </w:p>
    <w:p w14:paraId="30F79E9F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урок—8.10—8.50</w:t>
      </w:r>
    </w:p>
    <w:p w14:paraId="268D084A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урок—9.10—09.50</w:t>
      </w:r>
    </w:p>
    <w:p w14:paraId="0B83C026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урок—10.10—10.50</w:t>
      </w:r>
    </w:p>
    <w:p w14:paraId="586F2D4C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урок—11.10—11.50</w:t>
      </w:r>
    </w:p>
    <w:p w14:paraId="3C299EFE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5 урок—12.00—12.40</w:t>
      </w:r>
    </w:p>
    <w:p w14:paraId="23C53CB5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B6BBB3" w14:textId="77777777" w:rsidR="003B6A9E" w:rsidRPr="003B6A9E" w:rsidRDefault="003B6A9E" w:rsidP="003B6A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 для 1 классов:</w:t>
      </w:r>
    </w:p>
    <w:p w14:paraId="5D4BBAF6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урок—8.00—8.35</w:t>
      </w:r>
    </w:p>
    <w:p w14:paraId="3D504FA7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урок—8.45—9.20</w:t>
      </w:r>
    </w:p>
    <w:p w14:paraId="4D0C7CCE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Динамическая пауза—9.20—10.00</w:t>
      </w:r>
    </w:p>
    <w:p w14:paraId="731CBB15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урок—10.00—10.35</w:t>
      </w:r>
    </w:p>
    <w:p w14:paraId="30420313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урок—10.45—11.2</w:t>
      </w:r>
    </w:p>
    <w:p w14:paraId="6F7CBFD9" w14:textId="77777777" w:rsidR="003B6A9E" w:rsidRPr="003B6A9E" w:rsidRDefault="003B6A9E" w:rsidP="003B6A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D8E0C5" w14:textId="54FD30AA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1-4 классов МОУ «Средняя общеобразовательная школа № 5 п. Карымское с пришкольным интернатом» на 202</w:t>
      </w:r>
      <w:r w:rsidR="00AC0AD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202</w:t>
      </w:r>
      <w:r w:rsidR="00AC0AD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разработан в соответствии со следующими документами:</w:t>
      </w:r>
    </w:p>
    <w:p w14:paraId="5E339FA2" w14:textId="695A47BA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273-ФЗ «Об образовании в Российской Федерации»</w:t>
      </w:r>
    </w:p>
    <w:p w14:paraId="7D800149" w14:textId="477E8EAD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32BE3BE4" w14:textId="5D345019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от 17 июля 2015 года №734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"</w:t>
      </w:r>
    </w:p>
    <w:p w14:paraId="470C62BC" w14:textId="3AF1B356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41349605" w14:textId="0B97E8FA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29.12.2014 г. №1643 «О внесении изменений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Министерства образования и науки РФ от 6 октября 2009 г. N 373 «Об утверждении и введении 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действие федерального государственного образовательного стандарта начального общего образования»</w:t>
      </w:r>
    </w:p>
    <w:p w14:paraId="196C21D9" w14:textId="5DD17464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от 31.12.2015 г. №1576 «О внесении изменений в федеральный государственный образовательный стандарт, утвержденный приказом Министерства образования и науки РФ от 06.10.2009 г. №373»</w:t>
      </w:r>
    </w:p>
    <w:p w14:paraId="645B481D" w14:textId="476B1BA9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</w:rPr>
        <w:t>Поручение Президента Российской Федерации от 26 августа 2009 г. № Пр-2009 в части введения с 2012 года во всех субъектах Российской Федерации комплексного учебного курса «Основы религиозных культур и светской этики (далее — ОРКСЭ) и распоряжения Правительства Российской Федерации от 28.01.2012 №84-р</w:t>
      </w:r>
    </w:p>
    <w:p w14:paraId="1CEA68EA" w14:textId="24615588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67C78D75" w14:textId="6D8C9CC2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Примерные и авторские программы по предметам</w:t>
      </w:r>
    </w:p>
    <w:p w14:paraId="6D8AA109" w14:textId="69E8D5DC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</w:t>
      </w:r>
      <w:r w:rsidRPr="003B6A9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2.4.3648-20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утвержденные Постановлением Федеральной службы по надзору в сфере защиты прав </w:t>
      </w:r>
      <w:proofErr w:type="gramStart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потребителей  и</w:t>
      </w:r>
      <w:proofErr w:type="gramEnd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благополучия человека, главным государственным санитарным врачом  РФ от 28 сентября 2020 г. № 28</w:t>
      </w:r>
    </w:p>
    <w:p w14:paraId="7A50C6CF" w14:textId="451AF881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B6A9E" w:rsidRPr="003B6A9E">
        <w:rPr>
          <w:rFonts w:ascii="Times New Roman" w:eastAsia="Calibri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приказом Министерства образования, науки и молодежной политики Забайкальского края №520 от 04.06 2014 г.</w:t>
      </w:r>
    </w:p>
    <w:p w14:paraId="07E7ECD0" w14:textId="36BC4C3F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Устав и основные образовательные программы ОО.</w:t>
      </w:r>
    </w:p>
    <w:p w14:paraId="6774938B" w14:textId="70C5EF7D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Письмо Минобрнауки РФ от 25 мая 2015г. № 08-761 «Об изучении предметных областей ОРКСЭ и ОДНКНР».</w:t>
      </w:r>
    </w:p>
    <w:p w14:paraId="7E4D2D3C" w14:textId="7481901C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Письмо Минобрнауки РФ от 17 мая 2018 года № 08-1214 «Об изучении второго иностранного языка».</w:t>
      </w:r>
    </w:p>
    <w:p w14:paraId="71CD4CA8" w14:textId="29826C32" w:rsidR="003B6A9E" w:rsidRPr="003B6A9E" w:rsidRDefault="00847C88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-</w:t>
      </w:r>
      <w:r w:rsidR="003B6A9E" w:rsidRPr="003B6A9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Приказ Минобрнауки России от 31.12.2015 N 1576 «О внесении изменений в </w:t>
      </w:r>
    </w:p>
    <w:p w14:paraId="6C02BE97" w14:textId="77777777" w:rsidR="003B6A9E" w:rsidRPr="003B6A9E" w:rsidRDefault="003B6A9E" w:rsidP="003B6A9E">
      <w:pPr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</w:t>
      </w:r>
    </w:p>
    <w:p w14:paraId="2DAE95E4" w14:textId="6BC63A7B" w:rsidR="006C7E24" w:rsidRDefault="00847C88" w:rsidP="003B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hyperlink r:id="rId4" w:tgtFrame="_blank" w:history="1">
        <w:r w:rsidR="003B6A9E" w:rsidRPr="003B6A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  </w:r>
      </w:hyperlink>
    </w:p>
    <w:p w14:paraId="6E8FFE5C" w14:textId="1CC9D73B" w:rsidR="006C7E24" w:rsidRPr="006C7E24" w:rsidRDefault="00847C88" w:rsidP="0084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7E24" w:rsidRPr="006C7E24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24" w:rsidRPr="006C7E24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24" w:rsidRPr="006C7E24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C7E24" w:rsidRPr="006C7E24">
          <w:rPr>
            <w:rStyle w:val="a4"/>
            <w:rFonts w:ascii="Times New Roman" w:hAnsi="Times New Roman" w:cs="Times New Roman"/>
            <w:color w:val="306AFD"/>
            <w:sz w:val="24"/>
            <w:szCs w:val="24"/>
          </w:rPr>
          <w:t>http://publication.pravo.gov.ru/document/0001202402220008?ysclid=lx4ciledx6604057195</w:t>
        </w:r>
      </w:hyperlink>
    </w:p>
    <w:p w14:paraId="2B353302" w14:textId="77777777" w:rsidR="00847C88" w:rsidRDefault="00847C88" w:rsidP="00C57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402EC" w14:textId="70897CAF" w:rsidR="006C7E24" w:rsidRPr="00847C88" w:rsidRDefault="00C571FA" w:rsidP="00847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FA">
        <w:rPr>
          <w:rFonts w:ascii="Times New Roman" w:eastAsia="Calibri" w:hAnsi="Times New Roman" w:cs="Times New Roman"/>
          <w:sz w:val="24"/>
          <w:szCs w:val="24"/>
        </w:rPr>
        <w:t xml:space="preserve">В связи с изменениями в соответствии с приказом Министерства </w:t>
      </w:r>
      <w:r w:rsidR="00847C88">
        <w:rPr>
          <w:rFonts w:ascii="Times New Roman" w:eastAsia="Calibri" w:hAnsi="Times New Roman" w:cs="Times New Roman"/>
          <w:sz w:val="24"/>
          <w:szCs w:val="24"/>
        </w:rPr>
        <w:t>П</w:t>
      </w:r>
      <w:r w:rsidRPr="00C571FA">
        <w:rPr>
          <w:rFonts w:ascii="Times New Roman" w:eastAsia="Calibri" w:hAnsi="Times New Roman" w:cs="Times New Roman"/>
          <w:sz w:val="24"/>
          <w:szCs w:val="24"/>
        </w:rPr>
        <w:t>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с 1.09.2024 вводится предмет «Труд (технология)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4DFC74" w14:textId="658129D4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Преподавание осуществляется в соответствии с обновленным ФГОС </w:t>
      </w:r>
      <w:proofErr w:type="gramStart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2021  в</w:t>
      </w:r>
      <w:proofErr w:type="gramEnd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1-4 классах, и с 1 сентября 2023 вводится обучение по Федеральным образовательным программам, утвержденным приказом </w:t>
      </w:r>
      <w:proofErr w:type="spellStart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18.05.2023 г №372.</w:t>
      </w:r>
    </w:p>
    <w:p w14:paraId="65DAD6BD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целевыми установками развития школы учебный план обеспечивает реализацию следующих задач:</w:t>
      </w:r>
    </w:p>
    <w:p w14:paraId="176D0062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повышения уровня здоровья обучающихся в период обучения в школе, формирования здорового образа жизни, развития психо - эмоциональной сферы детей.</w:t>
      </w:r>
    </w:p>
    <w:p w14:paraId="4BB45C69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освоения базового образования, воспитанности обучающихся.</w:t>
      </w:r>
    </w:p>
    <w:p w14:paraId="6149F372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Развитие личности обучающихся на основе их интеграции в систему мировой и национальной культуры, а также гражданско-патриотическое воспитание и развитие культуры обучающихся и воспитанников.</w:t>
      </w:r>
    </w:p>
    <w:p w14:paraId="6D0D4B4E" w14:textId="272E855B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развитие творческих способностей детей в интеллектуальной, художественно-эстетической, общественно-организаторской, спортивно-оздоровительной сферах деятельности.</w:t>
      </w:r>
    </w:p>
    <w:p w14:paraId="320EE8F2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успешной социализации обучающихся, воспитание социально активной личности, способной к самообразованию, саморазвитию, осознанному выбору жизненного пути и профессии.</w:t>
      </w:r>
    </w:p>
    <w:p w14:paraId="2C2BFBB8" w14:textId="3EBEB7A5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единого </w:t>
      </w:r>
      <w:proofErr w:type="gramStart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социо-культурного</w:t>
      </w:r>
      <w:proofErr w:type="gramEnd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пространства на основе интеграции деятельности школы, семьи, социума.</w:t>
      </w:r>
    </w:p>
    <w:p w14:paraId="2E649158" w14:textId="359808A3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В школе реализуется идея вариативности образования на основе формирования ключевых компетентностей, развития творческих способностей, оказания дифференцированной помощи нуждающемуся в ней ребенку, обеспечивающей максимально возможную самореализацию личности.</w:t>
      </w:r>
    </w:p>
    <w:p w14:paraId="49CBE4DF" w14:textId="77777777" w:rsidR="00847C88" w:rsidRDefault="00847C88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8B798" w14:textId="24902AEF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Учебный план МОУ СОШ №5 определяет формы промежуточной аттестации обучающихся.</w:t>
      </w:r>
    </w:p>
    <w:p w14:paraId="2C182384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Промежуточная аттестация подразделяется на:</w:t>
      </w:r>
    </w:p>
    <w:p w14:paraId="3517404B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годовую аттестацию – оценку качества усвоения обучающимися всего объёма содержания учебного предмета за учебный год;</w:t>
      </w:r>
    </w:p>
    <w:p w14:paraId="50A1EFD9" w14:textId="77777777" w:rsidR="00847C88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 четвертную (полугодовую для предметов, на изучение которых отводится не более 34 часов) аттестацию 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текущего контроля. </w:t>
      </w:r>
    </w:p>
    <w:p w14:paraId="580A3FB5" w14:textId="3192325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Текущий </w:t>
      </w:r>
      <w:proofErr w:type="gramStart"/>
      <w:r w:rsidRPr="003B6A9E">
        <w:rPr>
          <w:rFonts w:ascii="Times New Roman" w:eastAsia="Calibri" w:hAnsi="Times New Roman" w:cs="Times New Roman"/>
          <w:sz w:val="24"/>
          <w:szCs w:val="24"/>
        </w:rPr>
        <w:t>контроль  -</w:t>
      </w:r>
      <w:proofErr w:type="gramEnd"/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 оценка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14:paraId="1C3AE104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Формами контроля качества усвоения содержания учебных программ обучающихся являются:</w:t>
      </w:r>
    </w:p>
    <w:p w14:paraId="19D71D43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b/>
          <w:sz w:val="24"/>
          <w:szCs w:val="24"/>
        </w:rPr>
        <w:t>письменная проверка</w:t>
      </w: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3B6A9E">
        <w:rPr>
          <w:rFonts w:ascii="Times New Roman" w:eastAsia="Calibri" w:hAnsi="Times New Roman" w:cs="Times New Roman"/>
          <w:sz w:val="24"/>
          <w:szCs w:val="24"/>
        </w:rPr>
        <w:t>отчёты  о</w:t>
      </w:r>
      <w:proofErr w:type="gramEnd"/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 наблюдениях; письменные ответы на вопросы теста; сочинения, изложения, диктанты, рефераты и другое.</w:t>
      </w:r>
    </w:p>
    <w:p w14:paraId="6C8A5FC4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A9E">
        <w:rPr>
          <w:rFonts w:ascii="Times New Roman" w:eastAsia="Calibri" w:hAnsi="Times New Roman" w:cs="Times New Roman"/>
          <w:b/>
          <w:sz w:val="24"/>
          <w:szCs w:val="24"/>
        </w:rPr>
        <w:t>устная проверка</w:t>
      </w:r>
      <w:r w:rsidRPr="003B6A9E">
        <w:rPr>
          <w:rFonts w:ascii="Times New Roman" w:eastAsia="Calibri" w:hAnsi="Times New Roman" w:cs="Times New Roman"/>
          <w:sz w:val="24"/>
          <w:szCs w:val="24"/>
        </w:rPr>
        <w:t> – это устный ответ обучающегося на один или систему вопросов в форме рассказа, беседы, собеседования и другое.</w:t>
      </w:r>
    </w:p>
    <w:p w14:paraId="1388C689" w14:textId="77777777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b/>
          <w:sz w:val="24"/>
          <w:szCs w:val="24"/>
        </w:rPr>
        <w:t>комбинированная проверка</w:t>
      </w:r>
      <w:r w:rsidRPr="003B6A9E">
        <w:rPr>
          <w:rFonts w:ascii="Times New Roman" w:eastAsia="Calibri" w:hAnsi="Times New Roman" w:cs="Times New Roman"/>
          <w:sz w:val="24"/>
          <w:szCs w:val="24"/>
        </w:rPr>
        <w:t> предполагает сочетание письменных и устных форм проверок.</w:t>
      </w:r>
    </w:p>
    <w:p w14:paraId="013531A4" w14:textId="77777777" w:rsidR="003B6A9E" w:rsidRPr="003B6A9E" w:rsidRDefault="003B6A9E" w:rsidP="003B6A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14:paraId="21AA9E97" w14:textId="5A0ECEE2" w:rsidR="00AC0ADA" w:rsidRDefault="003B6A9E" w:rsidP="003B6A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При промежуточной аттестации 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 2-</w:t>
      </w:r>
      <w:r w:rsidR="00847C8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используется 5-балльная система оценки знаний, умений и навыков (минимальный балл – 2, максимальный балл – 5). 5 (отлично), 4 (хорошо), 3 (удовлетворительно), 2 (неудовлетворительно).</w:t>
      </w:r>
    </w:p>
    <w:p w14:paraId="70BE1912" w14:textId="1040D150" w:rsidR="003B6A9E" w:rsidRPr="003B6A9E" w:rsidRDefault="003B6A9E" w:rsidP="003B6A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освоения ООП  обучающимися 1 класса не оцениваются.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6A9E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УУД.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14:paraId="47D4C618" w14:textId="55730903" w:rsidR="003B6A9E" w:rsidRPr="003B6A9E" w:rsidRDefault="003B6A9E" w:rsidP="003B6A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При изучении предметов по выбору, элективных курсов текущий контроль успеваемости и промежуточная аттестация не проводятся. Обучающиеся, пропустившие по не зависящим от них </w:t>
      </w:r>
      <w:r w:rsidRPr="003B6A9E">
        <w:rPr>
          <w:rFonts w:ascii="Times New Roman" w:eastAsia="Calibri" w:hAnsi="Times New Roman" w:cs="Times New Roman"/>
          <w:sz w:val="24"/>
          <w:szCs w:val="24"/>
        </w:rPr>
        <w:lastRenderedPageBreak/>
        <w:t>обстоятельствам 2/3 учебного времени, не аттестуются по итогам четверти (полугодия). Вопрос об аттестации таких обучающихся решается в индивидуальном порядке.</w:t>
      </w:r>
    </w:p>
    <w:p w14:paraId="48C06427" w14:textId="06F7E291" w:rsidR="003B6A9E" w:rsidRPr="003B6A9E" w:rsidRDefault="003B6A9E" w:rsidP="003B6A9E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9E">
        <w:rPr>
          <w:rFonts w:ascii="Times New Roman" w:eastAsia="Calibri" w:hAnsi="Times New Roman" w:cs="Times New Roman"/>
          <w:sz w:val="24"/>
          <w:szCs w:val="24"/>
        </w:rPr>
        <w:t>Годовую промежуточную аттестацию проходят все обучающиеся 1-</w:t>
      </w:r>
      <w:r w:rsidR="00725364">
        <w:rPr>
          <w:rFonts w:ascii="Times New Roman" w:eastAsia="Calibri" w:hAnsi="Times New Roman" w:cs="Times New Roman"/>
          <w:sz w:val="24"/>
          <w:szCs w:val="24"/>
        </w:rPr>
        <w:t>4</w:t>
      </w: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 классов. Годовая промежуточная аттестация обучающихся 1-го класса проводится на основе контрольных диагностических работ. Контрольно-измерительные материалы для проведения всех форм годовой аттестации обучающихся разрабатываются учителем по предмету в соответствии с образовательными программами. 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стандартных урока.  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перевода обучающегося в следующий класс, для допуска к государственной итоговой аттестации.</w:t>
      </w:r>
    </w:p>
    <w:p w14:paraId="17CF196B" w14:textId="6EBB9303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школе </w:t>
      </w:r>
      <w:r w:rsidRPr="003B6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развивающее обучение — основная стратегическая линия, которая позволяет добиться становления личности младшего школьника, раскрыть его индивидуальные возможности. Обучение ведется по программе «Начальная школа ХХ</w:t>
      </w:r>
      <w:r w:rsidRPr="003B6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века» </w:t>
      </w:r>
      <w:proofErr w:type="spellStart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Н.Ф.Виноградовой</w:t>
      </w:r>
      <w:proofErr w:type="spellEnd"/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6C7E2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4 класс</w:t>
      </w:r>
      <w:r w:rsidR="006C7E24">
        <w:rPr>
          <w:rFonts w:ascii="Times New Roman" w:eastAsia="Calibri" w:hAnsi="Times New Roman" w:cs="Times New Roman"/>
          <w:sz w:val="24"/>
          <w:szCs w:val="24"/>
          <w:lang w:eastAsia="ru-RU"/>
        </w:rPr>
        <w:t>, в 1-2 классах по программе «Школа России».</w:t>
      </w:r>
    </w:p>
    <w:p w14:paraId="7F0ECAE6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учебном плане реализуются предметные области «Филология»,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культура». В 4 классе введен предмет «Основы религиозных культур и светской этики». По запросам обучающихся и их родителей (законных представителей) в программе данного предмета выбран модуль «Основы мировых религиозных культур». Согласно рекомендациям программы по данному предмету реализация возможна в течение 4 класса в объеме 34 часа, либо в 4 и 5 классах в объеме по 17 часов. В текущем учебном году запланирована реализация предмета в 4 классе. </w:t>
      </w:r>
    </w:p>
    <w:p w14:paraId="758AE01F" w14:textId="2D03DF17" w:rsidR="003B6A9E" w:rsidRPr="003B6A9E" w:rsidRDefault="003B6A9E" w:rsidP="003B6A9E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9E">
        <w:rPr>
          <w:rFonts w:ascii="Times New Roman" w:eastAsia="Times New Roman" w:hAnsi="Times New Roman" w:cs="Times New Roman"/>
          <w:sz w:val="24"/>
          <w:szCs w:val="24"/>
        </w:rPr>
        <w:t xml:space="preserve">В МОУ СОШ №5 языком образования является русский язык, в соответствии с п.32.1 ФГОС НОО (Приказ </w:t>
      </w:r>
      <w:proofErr w:type="spellStart"/>
      <w:r w:rsidRPr="003B6A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B6A9E">
        <w:rPr>
          <w:rFonts w:ascii="Times New Roman" w:eastAsia="Times New Roman" w:hAnsi="Times New Roman" w:cs="Times New Roman"/>
          <w:sz w:val="24"/>
          <w:szCs w:val="24"/>
        </w:rPr>
        <w:t xml:space="preserve"> России №286), изучение родного языка и родной литературы не ведется в связи с отсутствием заявления родителей (законных представителей) и возможностей школы.</w:t>
      </w:r>
    </w:p>
    <w:p w14:paraId="6BC50E27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Иностранный язык изучается со 2 класса.  </w:t>
      </w:r>
    </w:p>
    <w:p w14:paraId="01BCE8FB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428D92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части учебного плана, формируемой участниками образовательных отношений, определены часы </w:t>
      </w:r>
      <w:r w:rsidRPr="003B6A9E">
        <w:rPr>
          <w:rFonts w:ascii="Calibri" w:eastAsia="Calibri" w:hAnsi="Calibri" w:cs="Times New Roman"/>
          <w:sz w:val="24"/>
          <w:szCs w:val="24"/>
        </w:rPr>
        <w:t xml:space="preserve">на </w:t>
      </w:r>
      <w:r w:rsidRPr="003B6A9E">
        <w:rPr>
          <w:rFonts w:ascii="Times New Roman" w:eastAsia="Calibri" w:hAnsi="Times New Roman" w:cs="Times New Roman"/>
          <w:sz w:val="24"/>
          <w:szCs w:val="24"/>
        </w:rPr>
        <w:t xml:space="preserve">введение учебных курсов, обеспечивающих </w:t>
      </w:r>
      <w:r w:rsidRPr="003B6A9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различные интересы обучающихся: 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факультативы «Секреты русского языка», «Занимательная математика», «Умники и умницы».</w:t>
      </w:r>
    </w:p>
    <w:p w14:paraId="5F3DF035" w14:textId="77777777" w:rsidR="003B6A9E" w:rsidRPr="003B6A9E" w:rsidRDefault="003B6A9E" w:rsidP="003B6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индивидуальных потребностей обучающихся осуществляется также за счет часов внеурочной деятельности и ресурсов дополнительного образования. </w:t>
      </w:r>
    </w:p>
    <w:p w14:paraId="66350DC0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1C5D5931" w14:textId="77777777" w:rsidR="003B6A9E" w:rsidRPr="00DB6136" w:rsidRDefault="003B6A9E" w:rsidP="003B6A9E">
      <w:pPr>
        <w:spacing w:after="0" w:line="35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136">
        <w:rPr>
          <w:rFonts w:ascii="Times New Roman" w:eastAsia="SchoolBookSanPin" w:hAnsi="Times New Roman" w:cs="Times New Roman"/>
          <w:sz w:val="24"/>
          <w:szCs w:val="24"/>
        </w:rPr>
        <w:t xml:space="preserve">3.2 </w:t>
      </w:r>
      <w:r w:rsidRPr="00DB6136">
        <w:rPr>
          <w:rFonts w:ascii="Times New Roman" w:eastAsia="Calibri" w:hAnsi="Times New Roman" w:cs="Times New Roman"/>
          <w:sz w:val="24"/>
          <w:szCs w:val="24"/>
        </w:rPr>
        <w:t>К</w:t>
      </w:r>
      <w:r w:rsidRPr="00DB6136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учебный график.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0"/>
        <w:gridCol w:w="6386"/>
      </w:tblGrid>
      <w:tr w:rsidR="003B6A9E" w:rsidRPr="00DB6136" w14:paraId="040D702D" w14:textId="77777777" w:rsidTr="00B045EC">
        <w:tc>
          <w:tcPr>
            <w:tcW w:w="4248" w:type="dxa"/>
          </w:tcPr>
          <w:p w14:paraId="4433697E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Период</w:t>
            </w:r>
          </w:p>
        </w:tc>
        <w:tc>
          <w:tcPr>
            <w:tcW w:w="6642" w:type="dxa"/>
          </w:tcPr>
          <w:p w14:paraId="0362E590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Мероприятие</w:t>
            </w:r>
          </w:p>
        </w:tc>
      </w:tr>
      <w:tr w:rsidR="003B6A9E" w:rsidRPr="00DB6136" w14:paraId="7C046039" w14:textId="77777777" w:rsidTr="00B045EC">
        <w:tc>
          <w:tcPr>
            <w:tcW w:w="4248" w:type="dxa"/>
          </w:tcPr>
          <w:p w14:paraId="12951DEE" w14:textId="617FBF5E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01.09—2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6642" w:type="dxa"/>
          </w:tcPr>
          <w:p w14:paraId="7DA9F40C" w14:textId="333D5033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Первая четверть (8 недель)</w:t>
            </w:r>
          </w:p>
        </w:tc>
      </w:tr>
      <w:tr w:rsidR="003B6A9E" w:rsidRPr="00DB6136" w14:paraId="6030EBF8" w14:textId="77777777" w:rsidTr="00B045EC">
        <w:tc>
          <w:tcPr>
            <w:tcW w:w="4248" w:type="dxa"/>
          </w:tcPr>
          <w:p w14:paraId="4EEC7240" w14:textId="7AB5D49D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.10—0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4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.11</w:t>
            </w:r>
          </w:p>
        </w:tc>
        <w:tc>
          <w:tcPr>
            <w:tcW w:w="6642" w:type="dxa"/>
          </w:tcPr>
          <w:p w14:paraId="5FE7F1B7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Осенние каникулы (10 дней)</w:t>
            </w:r>
          </w:p>
        </w:tc>
      </w:tr>
      <w:tr w:rsidR="003B6A9E" w:rsidRPr="00DB6136" w14:paraId="1DE27EEA" w14:textId="77777777" w:rsidTr="00B045EC">
        <w:tc>
          <w:tcPr>
            <w:tcW w:w="4248" w:type="dxa"/>
          </w:tcPr>
          <w:p w14:paraId="4FD977E9" w14:textId="44A49AB2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.11—2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.12</w:t>
            </w:r>
          </w:p>
        </w:tc>
        <w:tc>
          <w:tcPr>
            <w:tcW w:w="6642" w:type="dxa"/>
          </w:tcPr>
          <w:p w14:paraId="64DA1848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Вторая четверть (7 недель и 4 дня)</w:t>
            </w:r>
          </w:p>
        </w:tc>
      </w:tr>
      <w:tr w:rsidR="003B6A9E" w:rsidRPr="00DB6136" w14:paraId="0B8F3E13" w14:textId="77777777" w:rsidTr="00B045EC">
        <w:tc>
          <w:tcPr>
            <w:tcW w:w="4248" w:type="dxa"/>
          </w:tcPr>
          <w:p w14:paraId="152B9B0C" w14:textId="67845370" w:rsidR="003B6A9E" w:rsidRPr="00DB6136" w:rsidRDefault="00155BE0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28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.12—08.01</w:t>
            </w:r>
          </w:p>
        </w:tc>
        <w:tc>
          <w:tcPr>
            <w:tcW w:w="6642" w:type="dxa"/>
          </w:tcPr>
          <w:p w14:paraId="44E7CC23" w14:textId="42649776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Зимние каникулы (1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дней)</w:t>
            </w:r>
          </w:p>
        </w:tc>
      </w:tr>
      <w:tr w:rsidR="003B6A9E" w:rsidRPr="00DB6136" w14:paraId="0CEDFC21" w14:textId="77777777" w:rsidTr="00B045EC">
        <w:tc>
          <w:tcPr>
            <w:tcW w:w="4248" w:type="dxa"/>
          </w:tcPr>
          <w:p w14:paraId="114D0CD6" w14:textId="0BF03C6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09.01—2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.03</w:t>
            </w:r>
          </w:p>
        </w:tc>
        <w:tc>
          <w:tcPr>
            <w:tcW w:w="6642" w:type="dxa"/>
          </w:tcPr>
          <w:p w14:paraId="53F22E7B" w14:textId="2729C445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Третья четверть (1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недель и 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д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ень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</w:p>
        </w:tc>
      </w:tr>
      <w:tr w:rsidR="003B6A9E" w:rsidRPr="00DB6136" w14:paraId="2C93DDBB" w14:textId="77777777" w:rsidTr="00B045EC">
        <w:tc>
          <w:tcPr>
            <w:tcW w:w="4248" w:type="dxa"/>
          </w:tcPr>
          <w:p w14:paraId="20EE307E" w14:textId="31C241B1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0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—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16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.02</w:t>
            </w:r>
          </w:p>
        </w:tc>
        <w:tc>
          <w:tcPr>
            <w:tcW w:w="6642" w:type="dxa"/>
          </w:tcPr>
          <w:p w14:paraId="6CC71595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Дополнительные каникулы для обучающихся 1-х классов</w:t>
            </w:r>
          </w:p>
        </w:tc>
      </w:tr>
      <w:tr w:rsidR="003B6A9E" w:rsidRPr="00DB6136" w14:paraId="6EE3BE63" w14:textId="77777777" w:rsidTr="00B045EC">
        <w:tc>
          <w:tcPr>
            <w:tcW w:w="4248" w:type="dxa"/>
          </w:tcPr>
          <w:p w14:paraId="3FAE184A" w14:textId="143ED5A2" w:rsidR="003B6A9E" w:rsidRPr="00DB6136" w:rsidRDefault="00155BE0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22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.03—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30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642" w:type="dxa"/>
          </w:tcPr>
          <w:p w14:paraId="14E6A20E" w14:textId="77777777" w:rsidR="003B6A9E" w:rsidRPr="00DB6136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Весенние каникулы (9 дней)</w:t>
            </w:r>
          </w:p>
        </w:tc>
      </w:tr>
      <w:tr w:rsidR="003B6A9E" w:rsidRPr="003B6A9E" w14:paraId="7C3B9CE4" w14:textId="77777777" w:rsidTr="00B045EC">
        <w:tc>
          <w:tcPr>
            <w:tcW w:w="4248" w:type="dxa"/>
          </w:tcPr>
          <w:p w14:paraId="320BCADC" w14:textId="0A5AE24F" w:rsidR="003B6A9E" w:rsidRPr="00DB6136" w:rsidRDefault="00155BE0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31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—2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9</w:t>
            </w:r>
            <w:r w:rsidR="003B6A9E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.05</w:t>
            </w:r>
          </w:p>
        </w:tc>
        <w:tc>
          <w:tcPr>
            <w:tcW w:w="6642" w:type="dxa"/>
          </w:tcPr>
          <w:p w14:paraId="09722D2C" w14:textId="09D5130B" w:rsidR="003B6A9E" w:rsidRPr="003B6A9E" w:rsidRDefault="003B6A9E" w:rsidP="003B6A9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Четвертая четверть (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8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155BE0"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недель</w:t>
            </w:r>
            <w:r w:rsidRPr="00DB6136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</w:p>
        </w:tc>
      </w:tr>
    </w:tbl>
    <w:p w14:paraId="15FEC19B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695604A3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3.1. Организация образовательной деятельности осуществляется по учебным четвертям.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Учебный год в образовательной организации начинается 1 сентября.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lastRenderedPageBreak/>
        <w:t>Если этот день приходится на выходной день, то в этом случае учебный год начинается в первый, следующий за ним, рабочий день.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23FCDD4C" w14:textId="089238B8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3.2. Продолжительность урока 40 минут, за исключением 1 класса. </w:t>
      </w:r>
      <w:r w:rsidRPr="003B6A9E">
        <w:rPr>
          <w:rFonts w:ascii="Times New Roman" w:eastAsia="SchoolBookSanPin" w:hAnsi="Times New Roman" w:cs="Times New Roman"/>
          <w:color w:val="FF0000"/>
          <w:sz w:val="24"/>
          <w:szCs w:val="24"/>
        </w:rPr>
        <w:t> 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Продолжительность перемен между уроками составляет 20 минут (после 1, 2, 3 урока) для организации приема пищи. Остальные перемены составляют 10 мин. Продолжительность перемены между урочной и внеурочной деятельностью составляет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36C27EA8" w14:textId="6C96A9A2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3.3.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E81C8E6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для обучающихся 1-х классов – не должен превышать 4 уроков и один раз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br/>
        <w:t>в неделю – 5 уроков,</w:t>
      </w:r>
    </w:p>
    <w:p w14:paraId="3404FF8A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для обучающихся 2-4 классов – не более 5 уроков.</w:t>
      </w:r>
    </w:p>
    <w:p w14:paraId="3ECC1EC2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14:paraId="37C4D936" w14:textId="77777777" w:rsidR="003B6A9E" w:rsidRPr="003B6A9E" w:rsidRDefault="003B6A9E" w:rsidP="003B6A9E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 </w:t>
      </w:r>
    </w:p>
    <w:p w14:paraId="15CDB334" w14:textId="77777777" w:rsidR="003B6A9E" w:rsidRPr="003B6A9E" w:rsidRDefault="003B6A9E" w:rsidP="003B6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0F60896A" w14:textId="77777777" w:rsidR="003B6A9E" w:rsidRPr="003B6A9E" w:rsidRDefault="003B6A9E" w:rsidP="003B6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058471D7" w14:textId="77777777" w:rsidR="003B6A9E" w:rsidRPr="003B6A9E" w:rsidRDefault="003B6A9E" w:rsidP="003B6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450FFFC6" w14:textId="77777777" w:rsidR="0011066A" w:rsidRDefault="0011066A"/>
    <w:sectPr w:rsidR="0011066A" w:rsidSect="003B6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46"/>
    <w:rsid w:val="0011066A"/>
    <w:rsid w:val="00155BE0"/>
    <w:rsid w:val="00203FF8"/>
    <w:rsid w:val="002D31A2"/>
    <w:rsid w:val="00356171"/>
    <w:rsid w:val="003B6A9E"/>
    <w:rsid w:val="00671794"/>
    <w:rsid w:val="006C7E24"/>
    <w:rsid w:val="00725364"/>
    <w:rsid w:val="00751703"/>
    <w:rsid w:val="007F747D"/>
    <w:rsid w:val="00847C88"/>
    <w:rsid w:val="009A0440"/>
    <w:rsid w:val="00A66DB8"/>
    <w:rsid w:val="00AC0ADA"/>
    <w:rsid w:val="00AE2FB4"/>
    <w:rsid w:val="00B01C50"/>
    <w:rsid w:val="00C571FA"/>
    <w:rsid w:val="00DB6136"/>
    <w:rsid w:val="00E02146"/>
    <w:rsid w:val="00F0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6552"/>
  <w15:chartTrackingRefBased/>
  <w15:docId w15:val="{EF16C8D6-786E-4BB6-8B8E-5F2EE8CF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7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2220008?ysclid=lx4ciledx6604057195" TargetMode="External"/><Relationship Id="rId4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S5</cp:lastModifiedBy>
  <cp:revision>2</cp:revision>
  <dcterms:created xsi:type="dcterms:W3CDTF">2024-10-29T04:50:00Z</dcterms:created>
  <dcterms:modified xsi:type="dcterms:W3CDTF">2024-10-29T04:50:00Z</dcterms:modified>
</cp:coreProperties>
</file>